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DDD2" w14:textId="322E7A88" w:rsidR="009C550B" w:rsidRDefault="009C550B" w:rsidP="009C550B">
      <w:pPr>
        <w:tabs>
          <w:tab w:val="left" w:pos="1284"/>
        </w:tabs>
        <w:jc w:val="center"/>
        <w:rPr>
          <w:b/>
          <w:bCs/>
          <w:sz w:val="28"/>
          <w:szCs w:val="28"/>
        </w:rPr>
      </w:pPr>
      <w:r w:rsidRPr="009C550B">
        <w:rPr>
          <w:b/>
          <w:bCs/>
          <w:noProof/>
          <w:sz w:val="28"/>
          <w:szCs w:val="28"/>
        </w:rPr>
        <w:drawing>
          <wp:anchor distT="0" distB="0" distL="114300" distR="114300" simplePos="0" relativeHeight="251658240" behindDoc="0" locked="0" layoutInCell="1" allowOverlap="1" wp14:anchorId="02855525" wp14:editId="3C1F8DB2">
            <wp:simplePos x="0" y="0"/>
            <wp:positionH relativeFrom="margin">
              <wp:align>left</wp:align>
            </wp:positionH>
            <wp:positionV relativeFrom="paragraph">
              <wp:posOffset>183515</wp:posOffset>
            </wp:positionV>
            <wp:extent cx="1492885" cy="883920"/>
            <wp:effectExtent l="0" t="0" r="0" b="0"/>
            <wp:wrapSquare wrapText="bothSides"/>
            <wp:docPr id="1914515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15947" name=""/>
                    <pic:cNvPicPr/>
                  </pic:nvPicPr>
                  <pic:blipFill>
                    <a:blip r:embed="rId7">
                      <a:extLst>
                        <a:ext uri="{28A0092B-C50C-407E-A947-70E740481C1C}">
                          <a14:useLocalDpi xmlns:a14="http://schemas.microsoft.com/office/drawing/2010/main" val="0"/>
                        </a:ext>
                      </a:extLst>
                    </a:blip>
                    <a:stretch>
                      <a:fillRect/>
                    </a:stretch>
                  </pic:blipFill>
                  <pic:spPr>
                    <a:xfrm>
                      <a:off x="0" y="0"/>
                      <a:ext cx="1492885" cy="883920"/>
                    </a:xfrm>
                    <a:prstGeom prst="rect">
                      <a:avLst/>
                    </a:prstGeom>
                  </pic:spPr>
                </pic:pic>
              </a:graphicData>
            </a:graphic>
          </wp:anchor>
        </w:drawing>
      </w:r>
    </w:p>
    <w:p w14:paraId="06075A25" w14:textId="154FD1C0" w:rsidR="009C550B" w:rsidRDefault="009C550B" w:rsidP="009C550B">
      <w:pPr>
        <w:tabs>
          <w:tab w:val="left" w:pos="1284"/>
        </w:tabs>
        <w:jc w:val="center"/>
        <w:rPr>
          <w:b/>
          <w:bCs/>
          <w:sz w:val="28"/>
          <w:szCs w:val="28"/>
        </w:rPr>
      </w:pPr>
      <w:r w:rsidRPr="009C550B">
        <w:rPr>
          <w:b/>
          <w:bCs/>
          <w:sz w:val="28"/>
          <w:szCs w:val="28"/>
        </w:rPr>
        <w:t xml:space="preserve">ACCESSIBILITY CANADA ACT (ACA) </w:t>
      </w:r>
    </w:p>
    <w:p w14:paraId="1D2109B7" w14:textId="7F6B8166" w:rsidR="009C550B" w:rsidRPr="009C550B" w:rsidRDefault="009C550B" w:rsidP="009C550B">
      <w:pPr>
        <w:tabs>
          <w:tab w:val="left" w:pos="1284"/>
        </w:tabs>
        <w:jc w:val="center"/>
        <w:rPr>
          <w:b/>
          <w:bCs/>
          <w:sz w:val="28"/>
          <w:szCs w:val="28"/>
        </w:rPr>
      </w:pPr>
      <w:r>
        <w:rPr>
          <w:b/>
          <w:bCs/>
          <w:sz w:val="28"/>
          <w:szCs w:val="28"/>
        </w:rPr>
        <w:t>POLICY</w:t>
      </w:r>
      <w:r w:rsidR="000C6934">
        <w:rPr>
          <w:b/>
          <w:bCs/>
          <w:sz w:val="28"/>
          <w:szCs w:val="28"/>
        </w:rPr>
        <w:t xml:space="preserve"> / PLAN</w:t>
      </w:r>
    </w:p>
    <w:p w14:paraId="7E1CBBD7" w14:textId="77629CA9" w:rsidR="009C550B" w:rsidRDefault="009C550B" w:rsidP="009C550B">
      <w:pPr>
        <w:pBdr>
          <w:bottom w:val="single" w:sz="4" w:space="1" w:color="auto"/>
        </w:pBdr>
        <w:rPr>
          <w:b/>
          <w:bCs/>
        </w:rPr>
      </w:pPr>
      <w:r>
        <w:rPr>
          <w:b/>
          <w:bCs/>
        </w:rPr>
        <w:br w:type="textWrapping" w:clear="all"/>
      </w:r>
    </w:p>
    <w:p w14:paraId="51A76D47" w14:textId="7B4592F9" w:rsidR="009C550B" w:rsidRPr="00B17D6A" w:rsidRDefault="009C550B" w:rsidP="009C550B">
      <w:pPr>
        <w:rPr>
          <w:b/>
          <w:bCs/>
        </w:rPr>
      </w:pPr>
      <w:r w:rsidRPr="00B17D6A">
        <w:rPr>
          <w:b/>
          <w:bCs/>
        </w:rPr>
        <w:t xml:space="preserve">1. </w:t>
      </w:r>
      <w:r>
        <w:rPr>
          <w:b/>
          <w:bCs/>
        </w:rPr>
        <w:t>Summary</w:t>
      </w:r>
    </w:p>
    <w:p w14:paraId="7012B69A" w14:textId="5E273E21" w:rsidR="009C550B" w:rsidRPr="009C550B" w:rsidRDefault="009C550B" w:rsidP="009C550B">
      <w:pPr>
        <w:spacing w:before="100" w:beforeAutospacing="1" w:after="100" w:afterAutospacing="1" w:line="240" w:lineRule="auto"/>
        <w:jc w:val="both"/>
        <w:rPr>
          <w:rFonts w:eastAsia="Times New Roman" w:cs="Times New Roman"/>
          <w:kern w:val="0"/>
          <w:lang w:eastAsia="en-CA"/>
          <w14:ligatures w14:val="none"/>
        </w:rPr>
      </w:pPr>
      <w:proofErr w:type="spellStart"/>
      <w:r w:rsidRPr="009C550B">
        <w:rPr>
          <w:rFonts w:eastAsia="Times New Roman" w:cs="Times New Roman"/>
          <w:kern w:val="0"/>
          <w:lang w:eastAsia="en-CA"/>
          <w14:ligatures w14:val="none"/>
        </w:rPr>
        <w:t>Connect</w:t>
      </w:r>
      <w:r w:rsidR="002E7566">
        <w:rPr>
          <w:rFonts w:eastAsia="Times New Roman" w:cs="Times New Roman"/>
          <w:kern w:val="0"/>
          <w:lang w:eastAsia="en-CA"/>
          <w14:ligatures w14:val="none"/>
        </w:rPr>
        <w:t>a</w:t>
      </w:r>
      <w:r w:rsidRPr="009C550B">
        <w:rPr>
          <w:rFonts w:eastAsia="Times New Roman" w:cs="Times New Roman"/>
          <w:kern w:val="0"/>
          <w:lang w:eastAsia="en-CA"/>
          <w14:ligatures w14:val="none"/>
        </w:rPr>
        <w:t>ll</w:t>
      </w:r>
      <w:proofErr w:type="spellEnd"/>
      <w:r w:rsidRPr="009C550B">
        <w:rPr>
          <w:rFonts w:eastAsia="Times New Roman" w:cs="Times New Roman"/>
          <w:kern w:val="0"/>
          <w:lang w:eastAsia="en-CA"/>
          <w14:ligatures w14:val="none"/>
        </w:rPr>
        <w:t xml:space="preserve"> Communications Ltd. is committed to creating an inclusive and accessible work environment. This Accessibility Plan outlines our efforts to identify, remove, and prevent barriers to accessibility, in compliance with the Accessible Canada Act.</w:t>
      </w:r>
    </w:p>
    <w:p w14:paraId="18F43094" w14:textId="63A464E1" w:rsidR="009C550B" w:rsidRPr="009C550B" w:rsidRDefault="009C550B" w:rsidP="009C550B">
      <w:pPr>
        <w:spacing w:before="100" w:beforeAutospacing="1" w:after="100" w:afterAutospacing="1" w:line="240" w:lineRule="auto"/>
        <w:jc w:val="both"/>
        <w:rPr>
          <w:rFonts w:eastAsia="Times New Roman" w:cs="Times New Roman"/>
          <w:kern w:val="0"/>
          <w:lang w:eastAsia="en-CA"/>
          <w14:ligatures w14:val="none"/>
        </w:rPr>
      </w:pPr>
      <w:r w:rsidRPr="009C550B">
        <w:rPr>
          <w:rFonts w:eastAsia="Times New Roman" w:cs="Times New Roman"/>
          <w:kern w:val="0"/>
          <w:lang w:eastAsia="en-CA"/>
          <w14:ligatures w14:val="none"/>
        </w:rPr>
        <w:t>Through internal review and feedback, we</w:t>
      </w:r>
      <w:r>
        <w:rPr>
          <w:rFonts w:eastAsia="Times New Roman" w:cs="Times New Roman"/>
          <w:kern w:val="0"/>
          <w:lang w:eastAsia="en-CA"/>
          <w14:ligatures w14:val="none"/>
        </w:rPr>
        <w:t xml:space="preserve"> </w:t>
      </w:r>
      <w:r w:rsidR="00746BEF">
        <w:rPr>
          <w:rFonts w:eastAsia="Times New Roman" w:cs="Times New Roman"/>
          <w:kern w:val="0"/>
          <w:lang w:eastAsia="en-CA"/>
          <w14:ligatures w14:val="none"/>
        </w:rPr>
        <w:t xml:space="preserve">will </w:t>
      </w:r>
      <w:r>
        <w:rPr>
          <w:rFonts w:eastAsia="Times New Roman" w:cs="Times New Roman"/>
          <w:kern w:val="0"/>
          <w:lang w:eastAsia="en-CA"/>
          <w14:ligatures w14:val="none"/>
        </w:rPr>
        <w:t>continue to identify</w:t>
      </w:r>
      <w:r w:rsidRPr="009C550B">
        <w:rPr>
          <w:rFonts w:eastAsia="Times New Roman" w:cs="Times New Roman"/>
          <w:kern w:val="0"/>
          <w:lang w:eastAsia="en-CA"/>
          <w14:ligatures w14:val="none"/>
        </w:rPr>
        <w:t xml:space="preserve"> key priority areas for action:</w:t>
      </w:r>
    </w:p>
    <w:p w14:paraId="6AF85057" w14:textId="77777777" w:rsidR="009C550B" w:rsidRPr="009C550B" w:rsidRDefault="009C550B" w:rsidP="009C550B">
      <w:pPr>
        <w:numPr>
          <w:ilvl w:val="0"/>
          <w:numId w:val="16"/>
        </w:numPr>
        <w:spacing w:before="100" w:beforeAutospacing="1" w:after="100" w:afterAutospacing="1" w:line="240" w:lineRule="auto"/>
        <w:jc w:val="both"/>
        <w:rPr>
          <w:rFonts w:eastAsia="Times New Roman" w:cs="Times New Roman"/>
          <w:kern w:val="0"/>
          <w:lang w:eastAsia="en-CA"/>
          <w14:ligatures w14:val="none"/>
        </w:rPr>
      </w:pPr>
      <w:r w:rsidRPr="009C550B">
        <w:rPr>
          <w:rFonts w:eastAsia="Times New Roman" w:cs="Times New Roman"/>
          <w:b/>
          <w:bCs/>
          <w:kern w:val="0"/>
          <w:lang w:eastAsia="en-CA"/>
          <w14:ligatures w14:val="none"/>
        </w:rPr>
        <w:t>Employment</w:t>
      </w:r>
      <w:r w:rsidRPr="009C550B">
        <w:rPr>
          <w:rFonts w:eastAsia="Times New Roman" w:cs="Times New Roman"/>
          <w:kern w:val="0"/>
          <w:lang w:eastAsia="en-CA"/>
          <w14:ligatures w14:val="none"/>
        </w:rPr>
        <w:t>: Improve accessibility in hiring, onboarding, and workplace accommodations.</w:t>
      </w:r>
    </w:p>
    <w:p w14:paraId="532F0ABF" w14:textId="77777777" w:rsidR="009C550B" w:rsidRPr="009C550B" w:rsidRDefault="009C550B" w:rsidP="009C550B">
      <w:pPr>
        <w:numPr>
          <w:ilvl w:val="0"/>
          <w:numId w:val="16"/>
        </w:numPr>
        <w:spacing w:before="100" w:beforeAutospacing="1" w:after="100" w:afterAutospacing="1" w:line="240" w:lineRule="auto"/>
        <w:jc w:val="both"/>
        <w:rPr>
          <w:rFonts w:eastAsia="Times New Roman" w:cs="Times New Roman"/>
          <w:kern w:val="0"/>
          <w:lang w:eastAsia="en-CA"/>
          <w14:ligatures w14:val="none"/>
        </w:rPr>
      </w:pPr>
      <w:r w:rsidRPr="009C550B">
        <w:rPr>
          <w:rFonts w:eastAsia="Times New Roman" w:cs="Times New Roman"/>
          <w:b/>
          <w:bCs/>
          <w:kern w:val="0"/>
          <w:lang w:eastAsia="en-CA"/>
          <w14:ligatures w14:val="none"/>
        </w:rPr>
        <w:t>Built Environment</w:t>
      </w:r>
      <w:r w:rsidRPr="009C550B">
        <w:rPr>
          <w:rFonts w:eastAsia="Times New Roman" w:cs="Times New Roman"/>
          <w:kern w:val="0"/>
          <w:lang w:eastAsia="en-CA"/>
          <w14:ligatures w14:val="none"/>
        </w:rPr>
        <w:t>: Evaluate and enhance physical access within office space.</w:t>
      </w:r>
    </w:p>
    <w:p w14:paraId="4EBC2604" w14:textId="77777777" w:rsidR="009C550B" w:rsidRPr="009C550B" w:rsidRDefault="009C550B" w:rsidP="009C550B">
      <w:pPr>
        <w:numPr>
          <w:ilvl w:val="0"/>
          <w:numId w:val="16"/>
        </w:numPr>
        <w:spacing w:before="100" w:beforeAutospacing="1" w:after="100" w:afterAutospacing="1" w:line="240" w:lineRule="auto"/>
        <w:jc w:val="both"/>
        <w:rPr>
          <w:rFonts w:eastAsia="Times New Roman" w:cs="Times New Roman"/>
          <w:kern w:val="0"/>
          <w:lang w:eastAsia="en-CA"/>
          <w14:ligatures w14:val="none"/>
        </w:rPr>
      </w:pPr>
      <w:r w:rsidRPr="009C550B">
        <w:rPr>
          <w:rFonts w:eastAsia="Times New Roman" w:cs="Times New Roman"/>
          <w:b/>
          <w:bCs/>
          <w:kern w:val="0"/>
          <w:lang w:eastAsia="en-CA"/>
          <w14:ligatures w14:val="none"/>
        </w:rPr>
        <w:t>Information &amp; Communication Technologies (ICT)</w:t>
      </w:r>
      <w:r w:rsidRPr="009C550B">
        <w:rPr>
          <w:rFonts w:eastAsia="Times New Roman" w:cs="Times New Roman"/>
          <w:kern w:val="0"/>
          <w:lang w:eastAsia="en-CA"/>
          <w14:ligatures w14:val="none"/>
        </w:rPr>
        <w:t>: Ensure our website and internal materials meet accessibility standards.</w:t>
      </w:r>
    </w:p>
    <w:p w14:paraId="230B3F1F" w14:textId="77777777" w:rsidR="009C550B" w:rsidRPr="009C550B" w:rsidRDefault="009C550B" w:rsidP="009C550B">
      <w:pPr>
        <w:numPr>
          <w:ilvl w:val="0"/>
          <w:numId w:val="16"/>
        </w:numPr>
        <w:spacing w:before="100" w:beforeAutospacing="1" w:after="100" w:afterAutospacing="1" w:line="240" w:lineRule="auto"/>
        <w:jc w:val="both"/>
        <w:rPr>
          <w:rFonts w:eastAsia="Times New Roman" w:cs="Times New Roman"/>
          <w:kern w:val="0"/>
          <w:lang w:eastAsia="en-CA"/>
          <w14:ligatures w14:val="none"/>
        </w:rPr>
      </w:pPr>
      <w:r w:rsidRPr="009C550B">
        <w:rPr>
          <w:rFonts w:eastAsia="Times New Roman" w:cs="Times New Roman"/>
          <w:b/>
          <w:bCs/>
          <w:kern w:val="0"/>
          <w:lang w:eastAsia="en-CA"/>
          <w14:ligatures w14:val="none"/>
        </w:rPr>
        <w:t>Communication (non-ICT)</w:t>
      </w:r>
      <w:r w:rsidRPr="009C550B">
        <w:rPr>
          <w:rFonts w:eastAsia="Times New Roman" w:cs="Times New Roman"/>
          <w:kern w:val="0"/>
          <w:lang w:eastAsia="en-CA"/>
          <w14:ligatures w14:val="none"/>
        </w:rPr>
        <w:t>: Offer alternative formats and ensure inclusive communication practices.</w:t>
      </w:r>
    </w:p>
    <w:p w14:paraId="01814FAC" w14:textId="77777777" w:rsidR="009C550B" w:rsidRPr="009C550B" w:rsidRDefault="009C550B" w:rsidP="009C550B">
      <w:pPr>
        <w:numPr>
          <w:ilvl w:val="0"/>
          <w:numId w:val="16"/>
        </w:numPr>
        <w:spacing w:before="100" w:beforeAutospacing="1" w:after="100" w:afterAutospacing="1" w:line="240" w:lineRule="auto"/>
        <w:jc w:val="both"/>
        <w:rPr>
          <w:rFonts w:eastAsia="Times New Roman" w:cs="Times New Roman"/>
          <w:kern w:val="0"/>
          <w:lang w:eastAsia="en-CA"/>
          <w14:ligatures w14:val="none"/>
        </w:rPr>
      </w:pPr>
      <w:r w:rsidRPr="009C550B">
        <w:rPr>
          <w:rFonts w:eastAsia="Times New Roman" w:cs="Times New Roman"/>
          <w:b/>
          <w:bCs/>
          <w:kern w:val="0"/>
          <w:lang w:eastAsia="en-CA"/>
          <w14:ligatures w14:val="none"/>
        </w:rPr>
        <w:t>Procurement</w:t>
      </w:r>
      <w:r w:rsidRPr="009C550B">
        <w:rPr>
          <w:rFonts w:eastAsia="Times New Roman" w:cs="Times New Roman"/>
          <w:kern w:val="0"/>
          <w:lang w:eastAsia="en-CA"/>
          <w14:ligatures w14:val="none"/>
        </w:rPr>
        <w:t>: Integrate accessibility considerations into vendor selection.</w:t>
      </w:r>
    </w:p>
    <w:p w14:paraId="58DA30EE" w14:textId="77777777" w:rsidR="009C550B" w:rsidRPr="009C550B" w:rsidRDefault="009C550B" w:rsidP="009C550B">
      <w:pPr>
        <w:numPr>
          <w:ilvl w:val="0"/>
          <w:numId w:val="16"/>
        </w:numPr>
        <w:spacing w:before="100" w:beforeAutospacing="1" w:after="100" w:afterAutospacing="1" w:line="240" w:lineRule="auto"/>
        <w:jc w:val="both"/>
        <w:rPr>
          <w:rFonts w:eastAsia="Times New Roman" w:cs="Times New Roman"/>
          <w:kern w:val="0"/>
          <w:lang w:eastAsia="en-CA"/>
          <w14:ligatures w14:val="none"/>
        </w:rPr>
      </w:pPr>
      <w:r w:rsidRPr="009C550B">
        <w:rPr>
          <w:rFonts w:eastAsia="Times New Roman" w:cs="Times New Roman"/>
          <w:b/>
          <w:bCs/>
          <w:kern w:val="0"/>
          <w:lang w:eastAsia="en-CA"/>
          <w14:ligatures w14:val="none"/>
        </w:rPr>
        <w:t>Program and Service Delivery</w:t>
      </w:r>
      <w:r w:rsidRPr="009C550B">
        <w:rPr>
          <w:rFonts w:eastAsia="Times New Roman" w:cs="Times New Roman"/>
          <w:kern w:val="0"/>
          <w:lang w:eastAsia="en-CA"/>
          <w14:ligatures w14:val="none"/>
        </w:rPr>
        <w:t>: Ensure internal training and services are barrier-free.</w:t>
      </w:r>
    </w:p>
    <w:p w14:paraId="59F9E2FD" w14:textId="49A0BB7C" w:rsidR="009C550B" w:rsidRPr="00B17D6A" w:rsidRDefault="009C550B" w:rsidP="009C550B">
      <w:pPr>
        <w:spacing w:before="100" w:beforeAutospacing="1" w:after="100" w:afterAutospacing="1" w:line="240" w:lineRule="auto"/>
        <w:jc w:val="both"/>
      </w:pPr>
      <w:r w:rsidRPr="009C550B">
        <w:rPr>
          <w:rFonts w:eastAsia="Times New Roman" w:cs="Times New Roman"/>
          <w:kern w:val="0"/>
          <w:lang w:eastAsia="en-CA"/>
          <w14:ligatures w14:val="none"/>
        </w:rPr>
        <w:t xml:space="preserve">As a </w:t>
      </w:r>
      <w:r w:rsidR="00DC0706">
        <w:rPr>
          <w:rFonts w:eastAsia="Times New Roman" w:cs="Times New Roman"/>
          <w:kern w:val="0"/>
          <w:lang w:eastAsia="en-CA"/>
          <w14:ligatures w14:val="none"/>
        </w:rPr>
        <w:t>developing</w:t>
      </w:r>
      <w:r w:rsidRPr="009C550B">
        <w:rPr>
          <w:rFonts w:eastAsia="Times New Roman" w:cs="Times New Roman"/>
          <w:kern w:val="0"/>
          <w:lang w:eastAsia="en-CA"/>
          <w14:ligatures w14:val="none"/>
        </w:rPr>
        <w:t xml:space="preserve"> organization, our implementation is practical and focused but grounded in our long-term commitment to accessibility.</w:t>
      </w:r>
      <w:r>
        <w:rPr>
          <w:rFonts w:eastAsia="Times New Roman" w:cs="Times New Roman"/>
          <w:kern w:val="0"/>
          <w:lang w:eastAsia="en-CA"/>
          <w14:ligatures w14:val="none"/>
        </w:rPr>
        <w:t xml:space="preserve"> </w:t>
      </w:r>
      <w:r w:rsidR="001E2806">
        <w:pict w14:anchorId="10100549">
          <v:rect id="_x0000_i1025" style="width:0;height:1.5pt" o:hralign="center" o:hrstd="t" o:hr="t" fillcolor="#a0a0a0" stroked="f"/>
        </w:pict>
      </w:r>
    </w:p>
    <w:p w14:paraId="76BCE041" w14:textId="3DCAE50E" w:rsidR="00B17D6A" w:rsidRPr="00B17D6A" w:rsidRDefault="00746BEF" w:rsidP="00B17D6A">
      <w:pPr>
        <w:rPr>
          <w:b/>
          <w:bCs/>
        </w:rPr>
      </w:pPr>
      <w:r>
        <w:rPr>
          <w:b/>
          <w:bCs/>
        </w:rPr>
        <w:t>2</w:t>
      </w:r>
      <w:r w:rsidR="00B17D6A" w:rsidRPr="00B17D6A">
        <w:rPr>
          <w:b/>
          <w:bCs/>
        </w:rPr>
        <w:t>. General</w:t>
      </w:r>
    </w:p>
    <w:p w14:paraId="46F40324" w14:textId="7C9E653C" w:rsidR="00B17D6A" w:rsidRPr="00B17D6A" w:rsidRDefault="00B17D6A" w:rsidP="00B17D6A">
      <w:pPr>
        <w:rPr>
          <w:b/>
          <w:bCs/>
        </w:rPr>
      </w:pPr>
      <w:r w:rsidRPr="00B17D6A">
        <w:rPr>
          <w:b/>
          <w:bCs/>
        </w:rPr>
        <w:t>Company Name:</w:t>
      </w:r>
      <w:r w:rsidRPr="00B17D6A">
        <w:t xml:space="preserve"> </w:t>
      </w:r>
      <w:proofErr w:type="spellStart"/>
      <w:r w:rsidRPr="00B17D6A">
        <w:t>Connect</w:t>
      </w:r>
      <w:r w:rsidR="002E7566">
        <w:t>a</w:t>
      </w:r>
      <w:r w:rsidRPr="00B17D6A">
        <w:t>ll</w:t>
      </w:r>
      <w:proofErr w:type="spellEnd"/>
      <w:r w:rsidRPr="00B17D6A">
        <w:t xml:space="preserve"> Communications Ltd.</w:t>
      </w:r>
      <w:r w:rsidRPr="00B17D6A">
        <w:br/>
      </w:r>
      <w:r w:rsidRPr="00B17D6A">
        <w:rPr>
          <w:b/>
          <w:bCs/>
        </w:rPr>
        <w:t>Designated Contact for Accessibility Feedback:</w:t>
      </w:r>
    </w:p>
    <w:p w14:paraId="1A295AB7" w14:textId="1B420B9E" w:rsidR="00B17D6A" w:rsidRPr="00B17D6A" w:rsidRDefault="00B17D6A" w:rsidP="00B17D6A">
      <w:pPr>
        <w:numPr>
          <w:ilvl w:val="0"/>
          <w:numId w:val="1"/>
        </w:numPr>
      </w:pPr>
      <w:bookmarkStart w:id="0" w:name="_Hlk198210878"/>
      <w:r w:rsidRPr="00B17D6A">
        <w:rPr>
          <w:b/>
          <w:bCs/>
        </w:rPr>
        <w:t>Title:</w:t>
      </w:r>
      <w:r w:rsidRPr="00B17D6A">
        <w:t xml:space="preserve"> </w:t>
      </w:r>
      <w:r w:rsidR="009C550B">
        <w:t>Business Partner</w:t>
      </w:r>
    </w:p>
    <w:p w14:paraId="3F89E1C4" w14:textId="4ED5BE39" w:rsidR="00B17D6A" w:rsidRPr="00B17D6A" w:rsidRDefault="00B17D6A" w:rsidP="00B17D6A">
      <w:pPr>
        <w:numPr>
          <w:ilvl w:val="0"/>
          <w:numId w:val="1"/>
        </w:numPr>
      </w:pPr>
      <w:r w:rsidRPr="00B17D6A">
        <w:rPr>
          <w:b/>
          <w:bCs/>
        </w:rPr>
        <w:t>Address:</w:t>
      </w:r>
      <w:r w:rsidRPr="00B17D6A">
        <w:t xml:space="preserve"> </w:t>
      </w:r>
      <w:r w:rsidR="009C550B" w:rsidRPr="009C550B">
        <w:t>2-4707 Christie Drive</w:t>
      </w:r>
      <w:r w:rsidR="009C550B">
        <w:t xml:space="preserve">, </w:t>
      </w:r>
      <w:r w:rsidR="009C550B" w:rsidRPr="009C550B">
        <w:t>Beamsville, Ontario</w:t>
      </w:r>
      <w:r w:rsidR="009C550B">
        <w:t xml:space="preserve">, </w:t>
      </w:r>
      <w:r w:rsidR="009C550B" w:rsidRPr="009C550B">
        <w:t>L3J 0T5 </w:t>
      </w:r>
    </w:p>
    <w:p w14:paraId="27A6FA64" w14:textId="6754FAB9" w:rsidR="00B17D6A" w:rsidRPr="00B17D6A" w:rsidRDefault="00B17D6A" w:rsidP="00B17D6A">
      <w:pPr>
        <w:numPr>
          <w:ilvl w:val="0"/>
          <w:numId w:val="1"/>
        </w:numPr>
      </w:pPr>
      <w:r w:rsidRPr="00B17D6A">
        <w:rPr>
          <w:b/>
          <w:bCs/>
        </w:rPr>
        <w:t>Phone:</w:t>
      </w:r>
      <w:r w:rsidRPr="00B17D6A">
        <w:t xml:space="preserve"> </w:t>
      </w:r>
      <w:r w:rsidR="009C550B">
        <w:t>(905) 383-2282</w:t>
      </w:r>
    </w:p>
    <w:p w14:paraId="4BE08E2B" w14:textId="5D51A84C" w:rsidR="00B17D6A" w:rsidRPr="00B17D6A" w:rsidRDefault="00B17D6A" w:rsidP="00B17D6A">
      <w:pPr>
        <w:numPr>
          <w:ilvl w:val="0"/>
          <w:numId w:val="1"/>
        </w:numPr>
      </w:pPr>
      <w:r w:rsidRPr="00B17D6A">
        <w:rPr>
          <w:b/>
          <w:bCs/>
        </w:rPr>
        <w:t>Email:</w:t>
      </w:r>
      <w:r w:rsidRPr="00B17D6A">
        <w:t xml:space="preserve"> </w:t>
      </w:r>
      <w:r w:rsidR="009C550B" w:rsidRPr="009C550B">
        <w:t>cbrain@connectall.ca</w:t>
      </w:r>
    </w:p>
    <w:bookmarkEnd w:id="0"/>
    <w:p w14:paraId="00BAD82C" w14:textId="2DF8371A" w:rsidR="00B17D6A" w:rsidRPr="00B17D6A" w:rsidRDefault="00B17D6A" w:rsidP="00007BC2">
      <w:pPr>
        <w:jc w:val="both"/>
      </w:pPr>
      <w:proofErr w:type="spellStart"/>
      <w:r w:rsidRPr="00B17D6A">
        <w:t>Connect</w:t>
      </w:r>
      <w:r w:rsidR="002E7566">
        <w:t>a</w:t>
      </w:r>
      <w:r w:rsidRPr="00B17D6A">
        <w:t>ll</w:t>
      </w:r>
      <w:proofErr w:type="spellEnd"/>
      <w:r w:rsidRPr="00B17D6A">
        <w:t xml:space="preserve"> Communications Ltd. is committed to identifying, removing, and preventing barriers to accessibility for employees, clients, vendors, and visitors. This Accessibility Plan outlines our current practices and planned actions to improve accessibility in accordance with the Accessible Canada Act.</w:t>
      </w:r>
    </w:p>
    <w:p w14:paraId="1B03CD94" w14:textId="671F01A9" w:rsidR="00B17D6A" w:rsidRPr="00B17D6A" w:rsidRDefault="00B17D6A" w:rsidP="00B17D6A">
      <w:r w:rsidRPr="00B17D6A">
        <w:t>This plan is available in accessible formats upon request, including large print,</w:t>
      </w:r>
      <w:r w:rsidR="00746BEF">
        <w:t xml:space="preserve"> and</w:t>
      </w:r>
      <w:r w:rsidRPr="00B17D6A">
        <w:t xml:space="preserve"> audio.</w:t>
      </w:r>
    </w:p>
    <w:p w14:paraId="7BF26614" w14:textId="77777777" w:rsidR="00B17D6A" w:rsidRPr="00B17D6A" w:rsidRDefault="001E2806" w:rsidP="00B17D6A">
      <w:r>
        <w:lastRenderedPageBreak/>
        <w:pict w14:anchorId="4799D24E">
          <v:rect id="_x0000_i1026" style="width:0;height:1.5pt" o:hralign="center" o:hrstd="t" o:hr="t" fillcolor="#a0a0a0" stroked="f"/>
        </w:pict>
      </w:r>
    </w:p>
    <w:p w14:paraId="1D430544" w14:textId="500BE23D" w:rsidR="00B17D6A" w:rsidRPr="00B17D6A" w:rsidRDefault="00746BEF" w:rsidP="00B17D6A">
      <w:pPr>
        <w:rPr>
          <w:b/>
          <w:bCs/>
        </w:rPr>
      </w:pPr>
      <w:r>
        <w:rPr>
          <w:b/>
          <w:bCs/>
        </w:rPr>
        <w:t>3</w:t>
      </w:r>
      <w:r w:rsidR="00B17D6A" w:rsidRPr="00B17D6A">
        <w:rPr>
          <w:b/>
          <w:bCs/>
        </w:rPr>
        <w:t>. Employment</w:t>
      </w:r>
    </w:p>
    <w:p w14:paraId="2F2DC477" w14:textId="77777777" w:rsidR="00B17D6A" w:rsidRPr="00B17D6A" w:rsidRDefault="00B17D6A" w:rsidP="00007BC2">
      <w:pPr>
        <w:jc w:val="both"/>
      </w:pPr>
      <w:r w:rsidRPr="00B17D6A">
        <w:rPr>
          <w:b/>
          <w:bCs/>
        </w:rPr>
        <w:t>Objective:</w:t>
      </w:r>
      <w:r w:rsidRPr="00B17D6A">
        <w:t xml:space="preserve"> Foster an inclusive and accessible work environment for current and prospective employees.</w:t>
      </w:r>
    </w:p>
    <w:p w14:paraId="09D6DD01" w14:textId="77777777" w:rsidR="00B17D6A" w:rsidRPr="00B17D6A" w:rsidRDefault="00B17D6A" w:rsidP="00B17D6A">
      <w:r w:rsidRPr="00B17D6A">
        <w:rPr>
          <w:b/>
          <w:bCs/>
        </w:rPr>
        <w:t>Current Measures:</w:t>
      </w:r>
    </w:p>
    <w:p w14:paraId="12E925B0" w14:textId="77777777" w:rsidR="00B17D6A" w:rsidRPr="00B17D6A" w:rsidRDefault="00B17D6A" w:rsidP="00B17D6A">
      <w:pPr>
        <w:numPr>
          <w:ilvl w:val="0"/>
          <w:numId w:val="2"/>
        </w:numPr>
      </w:pPr>
      <w:r w:rsidRPr="00B17D6A">
        <w:t>Job postings include accommodation availability.</w:t>
      </w:r>
    </w:p>
    <w:p w14:paraId="15579EDE" w14:textId="77777777" w:rsidR="00B17D6A" w:rsidRPr="00B17D6A" w:rsidRDefault="00B17D6A" w:rsidP="00B17D6A">
      <w:pPr>
        <w:numPr>
          <w:ilvl w:val="0"/>
          <w:numId w:val="2"/>
        </w:numPr>
      </w:pPr>
      <w:r w:rsidRPr="00B17D6A">
        <w:t>Interviews are conducted in accessible formats when requested.</w:t>
      </w:r>
    </w:p>
    <w:p w14:paraId="5D765A87" w14:textId="77777777" w:rsidR="00B17D6A" w:rsidRPr="00B17D6A" w:rsidRDefault="00B17D6A" w:rsidP="00007BC2">
      <w:pPr>
        <w:jc w:val="both"/>
      </w:pPr>
      <w:r w:rsidRPr="00B17D6A">
        <w:rPr>
          <w:b/>
          <w:bCs/>
        </w:rPr>
        <w:t>Planned Actions:</w:t>
      </w:r>
    </w:p>
    <w:p w14:paraId="207BC982" w14:textId="19A73ECD" w:rsidR="00B17D6A" w:rsidRPr="00B17D6A" w:rsidRDefault="00B17D6A" w:rsidP="00007BC2">
      <w:pPr>
        <w:numPr>
          <w:ilvl w:val="0"/>
          <w:numId w:val="3"/>
        </w:numPr>
        <w:jc w:val="both"/>
      </w:pPr>
      <w:r w:rsidRPr="00B17D6A">
        <w:t>Develop and implement Individual Accommodation Plans (IAPs)</w:t>
      </w:r>
      <w:r w:rsidR="00746BEF">
        <w:t xml:space="preserve"> upon request.</w:t>
      </w:r>
    </w:p>
    <w:p w14:paraId="47EE393F" w14:textId="77777777" w:rsidR="00B17D6A" w:rsidRPr="00B17D6A" w:rsidRDefault="00B17D6A" w:rsidP="00007BC2">
      <w:pPr>
        <w:numPr>
          <w:ilvl w:val="0"/>
          <w:numId w:val="3"/>
        </w:numPr>
        <w:jc w:val="both"/>
      </w:pPr>
      <w:r w:rsidRPr="00B17D6A">
        <w:t>Train all managers and supervisors on inclusive employment practices and the duty to accommodate.</w:t>
      </w:r>
    </w:p>
    <w:p w14:paraId="1917087F" w14:textId="77777777" w:rsidR="00B17D6A" w:rsidRPr="00B17D6A" w:rsidRDefault="00B17D6A" w:rsidP="00007BC2">
      <w:pPr>
        <w:numPr>
          <w:ilvl w:val="0"/>
          <w:numId w:val="3"/>
        </w:numPr>
        <w:jc w:val="both"/>
      </w:pPr>
      <w:r w:rsidRPr="00B17D6A">
        <w:t>Update onboarding materials to include accessibility commitments.</w:t>
      </w:r>
    </w:p>
    <w:p w14:paraId="23ADA51D" w14:textId="77777777" w:rsidR="00B17D6A" w:rsidRPr="00B17D6A" w:rsidRDefault="001E2806" w:rsidP="00B17D6A">
      <w:r>
        <w:pict w14:anchorId="7325DE83">
          <v:rect id="_x0000_i1027" style="width:0;height:1.5pt" o:hralign="center" o:hrstd="t" o:hr="t" fillcolor="#a0a0a0" stroked="f"/>
        </w:pict>
      </w:r>
    </w:p>
    <w:p w14:paraId="57A40D1F" w14:textId="7BDD0B57" w:rsidR="00B17D6A" w:rsidRPr="00B17D6A" w:rsidRDefault="000C6934" w:rsidP="00B17D6A">
      <w:pPr>
        <w:rPr>
          <w:b/>
          <w:bCs/>
        </w:rPr>
      </w:pPr>
      <w:r>
        <w:rPr>
          <w:b/>
          <w:bCs/>
        </w:rPr>
        <w:t>4</w:t>
      </w:r>
      <w:r w:rsidR="00B17D6A" w:rsidRPr="00B17D6A">
        <w:rPr>
          <w:b/>
          <w:bCs/>
        </w:rPr>
        <w:t>. Built Environment</w:t>
      </w:r>
    </w:p>
    <w:p w14:paraId="4B9831F5" w14:textId="77777777" w:rsidR="00B17D6A" w:rsidRPr="00B17D6A" w:rsidRDefault="00B17D6A" w:rsidP="00B17D6A">
      <w:r w:rsidRPr="00B17D6A">
        <w:rPr>
          <w:b/>
          <w:bCs/>
        </w:rPr>
        <w:t>Objective:</w:t>
      </w:r>
      <w:r w:rsidRPr="00B17D6A">
        <w:t xml:space="preserve"> Ensure our physical workplace is safe and accessible to all.</w:t>
      </w:r>
    </w:p>
    <w:p w14:paraId="28C159B9" w14:textId="77777777" w:rsidR="00B17D6A" w:rsidRPr="00B17D6A" w:rsidRDefault="00B17D6A" w:rsidP="00B17D6A">
      <w:r w:rsidRPr="00B17D6A">
        <w:rPr>
          <w:b/>
          <w:bCs/>
        </w:rPr>
        <w:t>Current Measures:</w:t>
      </w:r>
    </w:p>
    <w:p w14:paraId="1C9BE042" w14:textId="31670251" w:rsidR="00B17D6A" w:rsidRPr="00B17D6A" w:rsidRDefault="00B17D6A" w:rsidP="00B17D6A">
      <w:pPr>
        <w:numPr>
          <w:ilvl w:val="0"/>
          <w:numId w:val="4"/>
        </w:numPr>
      </w:pPr>
      <w:r w:rsidRPr="00B17D6A">
        <w:t xml:space="preserve">Entryways include a ramp and </w:t>
      </w:r>
      <w:r w:rsidR="000C6934">
        <w:t>easy access</w:t>
      </w:r>
      <w:r w:rsidRPr="00B17D6A">
        <w:t>.</w:t>
      </w:r>
    </w:p>
    <w:p w14:paraId="22F6F37C" w14:textId="77777777" w:rsidR="00B17D6A" w:rsidRPr="00B17D6A" w:rsidRDefault="00B17D6A" w:rsidP="00B17D6A">
      <w:pPr>
        <w:numPr>
          <w:ilvl w:val="0"/>
          <w:numId w:val="4"/>
        </w:numPr>
      </w:pPr>
      <w:r w:rsidRPr="00B17D6A">
        <w:t>Washroom facilities meet Ontario Building Code accessibility standards.</w:t>
      </w:r>
    </w:p>
    <w:p w14:paraId="76E795AA" w14:textId="77777777" w:rsidR="00B17D6A" w:rsidRPr="00B17D6A" w:rsidRDefault="00B17D6A" w:rsidP="00B17D6A">
      <w:r w:rsidRPr="00B17D6A">
        <w:rPr>
          <w:b/>
          <w:bCs/>
        </w:rPr>
        <w:t>Planned Actions:</w:t>
      </w:r>
    </w:p>
    <w:p w14:paraId="2D658EC0" w14:textId="77777777" w:rsidR="00B17D6A" w:rsidRPr="00B17D6A" w:rsidRDefault="00B17D6A" w:rsidP="00B17D6A">
      <w:pPr>
        <w:numPr>
          <w:ilvl w:val="0"/>
          <w:numId w:val="5"/>
        </w:numPr>
      </w:pPr>
      <w:r w:rsidRPr="00B17D6A">
        <w:t>Conduct an accessibility audit of all workspaces.</w:t>
      </w:r>
    </w:p>
    <w:p w14:paraId="4164615B" w14:textId="77777777" w:rsidR="00B17D6A" w:rsidRPr="00B17D6A" w:rsidRDefault="001E2806" w:rsidP="00B17D6A">
      <w:r>
        <w:pict w14:anchorId="0ED6422D">
          <v:rect id="_x0000_i1028" style="width:0;height:1.5pt" o:hralign="center" o:hrstd="t" o:hr="t" fillcolor="#a0a0a0" stroked="f"/>
        </w:pict>
      </w:r>
    </w:p>
    <w:p w14:paraId="42F7AA63" w14:textId="2E57F889" w:rsidR="00B17D6A" w:rsidRPr="00B17D6A" w:rsidRDefault="000C6934" w:rsidP="00B17D6A">
      <w:pPr>
        <w:rPr>
          <w:b/>
          <w:bCs/>
        </w:rPr>
      </w:pPr>
      <w:r>
        <w:rPr>
          <w:b/>
          <w:bCs/>
        </w:rPr>
        <w:t>5</w:t>
      </w:r>
      <w:r w:rsidR="00B17D6A" w:rsidRPr="00B17D6A">
        <w:rPr>
          <w:b/>
          <w:bCs/>
        </w:rPr>
        <w:t>. Information and Communication Technologies (ICT)</w:t>
      </w:r>
    </w:p>
    <w:p w14:paraId="32507900" w14:textId="77777777" w:rsidR="00B17D6A" w:rsidRPr="00B17D6A" w:rsidRDefault="00B17D6A" w:rsidP="00B17D6A">
      <w:r w:rsidRPr="00B17D6A">
        <w:rPr>
          <w:b/>
          <w:bCs/>
        </w:rPr>
        <w:t>Objective:</w:t>
      </w:r>
      <w:r w:rsidRPr="00B17D6A">
        <w:t xml:space="preserve"> Ensure all digital communications are accessible to users with disabilities.</w:t>
      </w:r>
    </w:p>
    <w:p w14:paraId="543EB117" w14:textId="6C6B0B71" w:rsidR="00B17D6A" w:rsidRPr="00B17D6A" w:rsidRDefault="00D34897" w:rsidP="00B17D6A">
      <w:r>
        <w:rPr>
          <w:b/>
          <w:bCs/>
        </w:rPr>
        <w:t xml:space="preserve">Current </w:t>
      </w:r>
      <w:r w:rsidR="00B17D6A" w:rsidRPr="00B17D6A">
        <w:rPr>
          <w:b/>
          <w:bCs/>
        </w:rPr>
        <w:t>Measures:</w:t>
      </w:r>
    </w:p>
    <w:p w14:paraId="5C107816" w14:textId="38F4DE9A" w:rsidR="00B17D6A" w:rsidRPr="00B17D6A" w:rsidRDefault="00B17D6A" w:rsidP="00B17D6A">
      <w:pPr>
        <w:numPr>
          <w:ilvl w:val="0"/>
          <w:numId w:val="6"/>
        </w:numPr>
      </w:pPr>
      <w:r w:rsidRPr="00B17D6A">
        <w:t xml:space="preserve">PDFs and shared documents are accessible </w:t>
      </w:r>
      <w:r w:rsidR="00D34897">
        <w:t>upon request</w:t>
      </w:r>
      <w:r w:rsidRPr="00B17D6A">
        <w:t>.</w:t>
      </w:r>
    </w:p>
    <w:p w14:paraId="7EDBDD4C" w14:textId="77777777" w:rsidR="00B17D6A" w:rsidRPr="00B17D6A" w:rsidRDefault="00B17D6A" w:rsidP="00B17D6A">
      <w:r w:rsidRPr="00B17D6A">
        <w:rPr>
          <w:b/>
          <w:bCs/>
        </w:rPr>
        <w:t>Planned Actions:</w:t>
      </w:r>
    </w:p>
    <w:p w14:paraId="5A0C013E" w14:textId="2C88FDB2" w:rsidR="00D34897" w:rsidRPr="00B17D6A" w:rsidRDefault="00D34897" w:rsidP="00D34897">
      <w:pPr>
        <w:numPr>
          <w:ilvl w:val="0"/>
          <w:numId w:val="7"/>
        </w:numPr>
      </w:pPr>
      <w:r w:rsidRPr="00B17D6A">
        <w:t xml:space="preserve">Company website </w:t>
      </w:r>
      <w:r>
        <w:t>to comply</w:t>
      </w:r>
      <w:r w:rsidRPr="00B17D6A">
        <w:t xml:space="preserve"> with WCAG 2.1 Level AA.</w:t>
      </w:r>
    </w:p>
    <w:p w14:paraId="588EADAA" w14:textId="1BF67C12" w:rsidR="00B17D6A" w:rsidRPr="00B17D6A" w:rsidRDefault="00B17D6A" w:rsidP="00B17D6A">
      <w:pPr>
        <w:numPr>
          <w:ilvl w:val="0"/>
          <w:numId w:val="7"/>
        </w:numPr>
      </w:pPr>
      <w:r w:rsidRPr="00B17D6A">
        <w:t>Implement screen reader-compatible document templates</w:t>
      </w:r>
      <w:r w:rsidR="000C6934">
        <w:t xml:space="preserve"> upon request</w:t>
      </w:r>
      <w:r w:rsidRPr="00B17D6A">
        <w:t>.</w:t>
      </w:r>
    </w:p>
    <w:p w14:paraId="74A92759" w14:textId="77777777" w:rsidR="00B17D6A" w:rsidRPr="00B17D6A" w:rsidRDefault="001E2806" w:rsidP="00B17D6A">
      <w:r>
        <w:pict w14:anchorId="4CB5721E">
          <v:rect id="_x0000_i1029" style="width:0;height:1.5pt" o:hralign="center" o:hrstd="t" o:hr="t" fillcolor="#a0a0a0" stroked="f"/>
        </w:pict>
      </w:r>
    </w:p>
    <w:p w14:paraId="1857844F" w14:textId="4496AE9B" w:rsidR="00B17D6A" w:rsidRPr="00B17D6A" w:rsidRDefault="000C6934" w:rsidP="00B17D6A">
      <w:pPr>
        <w:rPr>
          <w:b/>
          <w:bCs/>
        </w:rPr>
      </w:pPr>
      <w:r>
        <w:rPr>
          <w:b/>
          <w:bCs/>
        </w:rPr>
        <w:lastRenderedPageBreak/>
        <w:t>6</w:t>
      </w:r>
      <w:r w:rsidR="00B17D6A" w:rsidRPr="00B17D6A">
        <w:rPr>
          <w:b/>
          <w:bCs/>
        </w:rPr>
        <w:t>. Communication (Other than ICT)</w:t>
      </w:r>
    </w:p>
    <w:p w14:paraId="707B91A7" w14:textId="77777777" w:rsidR="00B17D6A" w:rsidRPr="00B17D6A" w:rsidRDefault="00B17D6A" w:rsidP="00B17D6A">
      <w:r w:rsidRPr="00B17D6A">
        <w:rPr>
          <w:b/>
          <w:bCs/>
        </w:rPr>
        <w:t>Objective:</w:t>
      </w:r>
      <w:r w:rsidRPr="00B17D6A">
        <w:t xml:space="preserve"> Provide accessible non-digital communication to all individuals.</w:t>
      </w:r>
    </w:p>
    <w:p w14:paraId="4F8FB465" w14:textId="77777777" w:rsidR="00B17D6A" w:rsidRPr="00B17D6A" w:rsidRDefault="00B17D6A" w:rsidP="00B17D6A">
      <w:r w:rsidRPr="00B17D6A">
        <w:rPr>
          <w:b/>
          <w:bCs/>
        </w:rPr>
        <w:t>Current Measures:</w:t>
      </w:r>
    </w:p>
    <w:p w14:paraId="51B15104" w14:textId="77777777" w:rsidR="008A2C76" w:rsidRDefault="00B17D6A" w:rsidP="008A2C76">
      <w:pPr>
        <w:numPr>
          <w:ilvl w:val="0"/>
          <w:numId w:val="9"/>
        </w:numPr>
      </w:pPr>
      <w:r w:rsidRPr="00B17D6A">
        <w:t>Printed materials can be produced in large print on request.</w:t>
      </w:r>
      <w:r w:rsidR="008A2C76" w:rsidRPr="008A2C76">
        <w:t xml:space="preserve"> </w:t>
      </w:r>
    </w:p>
    <w:p w14:paraId="570862ED" w14:textId="246B0214" w:rsidR="00B17D6A" w:rsidRPr="00B17D6A" w:rsidRDefault="008A2C76" w:rsidP="008A2C76">
      <w:pPr>
        <w:numPr>
          <w:ilvl w:val="0"/>
          <w:numId w:val="9"/>
        </w:numPr>
      </w:pPr>
      <w:r w:rsidRPr="00B17D6A">
        <w:t>Develop</w:t>
      </w:r>
      <w:r>
        <w:t>ment of</w:t>
      </w:r>
      <w:r w:rsidRPr="00B17D6A">
        <w:t xml:space="preserve"> a plain-language version of the Employee Handbook.</w:t>
      </w:r>
    </w:p>
    <w:p w14:paraId="50F1FC28" w14:textId="77777777" w:rsidR="00B17D6A" w:rsidRPr="00B17D6A" w:rsidRDefault="00B17D6A" w:rsidP="00B17D6A">
      <w:r w:rsidRPr="00B17D6A">
        <w:rPr>
          <w:b/>
          <w:bCs/>
        </w:rPr>
        <w:t>Planned Actions:</w:t>
      </w:r>
    </w:p>
    <w:p w14:paraId="48DAFB5E" w14:textId="56BC74BB" w:rsidR="008A2C76" w:rsidRPr="00B17D6A" w:rsidRDefault="008A2C76" w:rsidP="008A2C76">
      <w:pPr>
        <w:numPr>
          <w:ilvl w:val="0"/>
          <w:numId w:val="9"/>
        </w:numPr>
      </w:pPr>
      <w:r w:rsidRPr="00B17D6A">
        <w:t>Customer-facing staff are</w:t>
      </w:r>
      <w:r>
        <w:t xml:space="preserve"> to be</w:t>
      </w:r>
      <w:r w:rsidRPr="00B17D6A">
        <w:t xml:space="preserve"> trained on respectful communication practices.</w:t>
      </w:r>
    </w:p>
    <w:p w14:paraId="761FA168" w14:textId="77777777" w:rsidR="00B17D6A" w:rsidRPr="00B17D6A" w:rsidRDefault="00B17D6A" w:rsidP="00B17D6A">
      <w:pPr>
        <w:numPr>
          <w:ilvl w:val="0"/>
          <w:numId w:val="9"/>
        </w:numPr>
      </w:pPr>
      <w:r w:rsidRPr="00B17D6A">
        <w:t>Establish a process for providing alternate formats (e.g., audio recordings) within 15 business days.</w:t>
      </w:r>
    </w:p>
    <w:p w14:paraId="367FF9CF" w14:textId="77777777" w:rsidR="00B17D6A" w:rsidRPr="00B17D6A" w:rsidRDefault="001E2806" w:rsidP="00B17D6A">
      <w:r>
        <w:pict w14:anchorId="67E7C475">
          <v:rect id="_x0000_i1030" style="width:0;height:1.5pt" o:hralign="center" o:hrstd="t" o:hr="t" fillcolor="#a0a0a0" stroked="f"/>
        </w:pict>
      </w:r>
    </w:p>
    <w:p w14:paraId="669F4ABF" w14:textId="3458905B" w:rsidR="00B17D6A" w:rsidRPr="00B17D6A" w:rsidRDefault="000C6934" w:rsidP="00B17D6A">
      <w:pPr>
        <w:rPr>
          <w:b/>
          <w:bCs/>
        </w:rPr>
      </w:pPr>
      <w:r>
        <w:rPr>
          <w:b/>
          <w:bCs/>
        </w:rPr>
        <w:t>7</w:t>
      </w:r>
      <w:r w:rsidR="00B17D6A" w:rsidRPr="00B17D6A">
        <w:rPr>
          <w:b/>
          <w:bCs/>
        </w:rPr>
        <w:t>. Procurement of Goods, Services, and Facilities</w:t>
      </w:r>
    </w:p>
    <w:p w14:paraId="08036558" w14:textId="77777777" w:rsidR="00B17D6A" w:rsidRPr="00B17D6A" w:rsidRDefault="00B17D6A" w:rsidP="00B17D6A">
      <w:r w:rsidRPr="00B17D6A">
        <w:rPr>
          <w:b/>
          <w:bCs/>
        </w:rPr>
        <w:t>Objective:</w:t>
      </w:r>
      <w:r w:rsidRPr="00B17D6A">
        <w:t xml:space="preserve"> Incorporate accessibility into procurement decision-making.</w:t>
      </w:r>
    </w:p>
    <w:p w14:paraId="0553A049" w14:textId="77777777" w:rsidR="00B17D6A" w:rsidRPr="00B17D6A" w:rsidRDefault="00B17D6A" w:rsidP="00B17D6A">
      <w:r w:rsidRPr="00B17D6A">
        <w:rPr>
          <w:b/>
          <w:bCs/>
        </w:rPr>
        <w:t>Current Measures:</w:t>
      </w:r>
    </w:p>
    <w:p w14:paraId="7438D6A6" w14:textId="77777777" w:rsidR="00B17D6A" w:rsidRPr="00B17D6A" w:rsidRDefault="00B17D6A" w:rsidP="00B17D6A">
      <w:pPr>
        <w:numPr>
          <w:ilvl w:val="0"/>
          <w:numId w:val="10"/>
        </w:numPr>
      </w:pPr>
      <w:r w:rsidRPr="00B17D6A">
        <w:t>Informal preference for accessible vendors and products.</w:t>
      </w:r>
    </w:p>
    <w:p w14:paraId="438F9F1B" w14:textId="77777777" w:rsidR="00B17D6A" w:rsidRPr="00B17D6A" w:rsidRDefault="00B17D6A" w:rsidP="00B17D6A">
      <w:r w:rsidRPr="00B17D6A">
        <w:rPr>
          <w:b/>
          <w:bCs/>
        </w:rPr>
        <w:t>Planned Actions:</w:t>
      </w:r>
    </w:p>
    <w:p w14:paraId="77D7B1F0" w14:textId="77777777" w:rsidR="00B17D6A" w:rsidRPr="00B17D6A" w:rsidRDefault="00B17D6A" w:rsidP="00B17D6A">
      <w:pPr>
        <w:numPr>
          <w:ilvl w:val="0"/>
          <w:numId w:val="11"/>
        </w:numPr>
      </w:pPr>
      <w:r w:rsidRPr="00B17D6A">
        <w:t>Develop formal procurement criteria to evaluate accessibility features of purchased goods and services.</w:t>
      </w:r>
    </w:p>
    <w:p w14:paraId="219FCFCE" w14:textId="77777777" w:rsidR="00B17D6A" w:rsidRPr="00B17D6A" w:rsidRDefault="001E2806" w:rsidP="00B17D6A">
      <w:r>
        <w:pict w14:anchorId="4168BB5C">
          <v:rect id="_x0000_i1031" style="width:0;height:1.5pt" o:hralign="center" o:hrstd="t" o:hr="t" fillcolor="#a0a0a0" stroked="f"/>
        </w:pict>
      </w:r>
    </w:p>
    <w:p w14:paraId="0AF3CFBB" w14:textId="4CEA326B" w:rsidR="00B17D6A" w:rsidRPr="00B17D6A" w:rsidRDefault="000C6934" w:rsidP="00B17D6A">
      <w:pPr>
        <w:rPr>
          <w:b/>
          <w:bCs/>
        </w:rPr>
      </w:pPr>
      <w:r>
        <w:rPr>
          <w:b/>
          <w:bCs/>
        </w:rPr>
        <w:t>8</w:t>
      </w:r>
      <w:r w:rsidR="00B17D6A" w:rsidRPr="00B17D6A">
        <w:rPr>
          <w:b/>
          <w:bCs/>
        </w:rPr>
        <w:t>. Design and Delivery of Programs and Services</w:t>
      </w:r>
    </w:p>
    <w:p w14:paraId="4674EDC2" w14:textId="77777777" w:rsidR="00B17D6A" w:rsidRPr="00B17D6A" w:rsidRDefault="00B17D6A" w:rsidP="00B17D6A">
      <w:r w:rsidRPr="00B17D6A">
        <w:rPr>
          <w:b/>
          <w:bCs/>
        </w:rPr>
        <w:t>Objective:</w:t>
      </w:r>
      <w:r w:rsidRPr="00B17D6A">
        <w:t xml:space="preserve"> Deliver all programs and services in an accessible manner.</w:t>
      </w:r>
    </w:p>
    <w:p w14:paraId="0ED2077E" w14:textId="77777777" w:rsidR="00B17D6A" w:rsidRPr="00B17D6A" w:rsidRDefault="00B17D6A" w:rsidP="00B17D6A">
      <w:r w:rsidRPr="00B17D6A">
        <w:rPr>
          <w:b/>
          <w:bCs/>
        </w:rPr>
        <w:t>Current Measures:</w:t>
      </w:r>
    </w:p>
    <w:p w14:paraId="2A762259" w14:textId="77777777" w:rsidR="00B17D6A" w:rsidRPr="00B17D6A" w:rsidRDefault="00B17D6A" w:rsidP="00B17D6A">
      <w:pPr>
        <w:numPr>
          <w:ilvl w:val="0"/>
          <w:numId w:val="12"/>
        </w:numPr>
      </w:pPr>
      <w:r w:rsidRPr="00B17D6A">
        <w:t>Feedback from employees and clients is welcomed and documented.</w:t>
      </w:r>
    </w:p>
    <w:p w14:paraId="1110854E" w14:textId="77777777" w:rsidR="00B17D6A" w:rsidRPr="00B17D6A" w:rsidRDefault="00B17D6A" w:rsidP="00B17D6A">
      <w:pPr>
        <w:numPr>
          <w:ilvl w:val="0"/>
          <w:numId w:val="12"/>
        </w:numPr>
      </w:pPr>
      <w:r w:rsidRPr="00B17D6A">
        <w:t>Accessibility is considered when updating policies and procedures.</w:t>
      </w:r>
    </w:p>
    <w:p w14:paraId="41D6B410" w14:textId="77777777" w:rsidR="00B17D6A" w:rsidRPr="00B17D6A" w:rsidRDefault="00B17D6A" w:rsidP="00B17D6A">
      <w:r w:rsidRPr="00B17D6A">
        <w:rPr>
          <w:b/>
          <w:bCs/>
        </w:rPr>
        <w:t>Planned Actions:</w:t>
      </w:r>
    </w:p>
    <w:p w14:paraId="64C6A287" w14:textId="77777777" w:rsidR="00B17D6A" w:rsidRPr="00B17D6A" w:rsidRDefault="00B17D6A" w:rsidP="00B17D6A">
      <w:pPr>
        <w:numPr>
          <w:ilvl w:val="0"/>
          <w:numId w:val="13"/>
        </w:numPr>
      </w:pPr>
      <w:r w:rsidRPr="00B17D6A">
        <w:t>Review all employee programs (e.g., training, benefits) for potential barriers.</w:t>
      </w:r>
    </w:p>
    <w:p w14:paraId="3355F148" w14:textId="77777777" w:rsidR="00B17D6A" w:rsidRPr="00B17D6A" w:rsidRDefault="00B17D6A" w:rsidP="00B17D6A">
      <w:pPr>
        <w:numPr>
          <w:ilvl w:val="0"/>
          <w:numId w:val="13"/>
        </w:numPr>
      </w:pPr>
      <w:r w:rsidRPr="00B17D6A">
        <w:t>Include accessibility considerations in service and client onboarding processes.</w:t>
      </w:r>
    </w:p>
    <w:p w14:paraId="031621A4" w14:textId="77777777" w:rsidR="00B17D6A" w:rsidRPr="00B17D6A" w:rsidRDefault="001E2806" w:rsidP="00B17D6A">
      <w:r>
        <w:pict w14:anchorId="69E87FC0">
          <v:rect id="_x0000_i1032" style="width:0;height:1.5pt" o:hralign="center" o:hrstd="t" o:hr="t" fillcolor="#a0a0a0" stroked="f"/>
        </w:pict>
      </w:r>
    </w:p>
    <w:p w14:paraId="031532D3" w14:textId="270D0AB8" w:rsidR="00B17D6A" w:rsidRPr="00B17D6A" w:rsidRDefault="000C6934" w:rsidP="00B17D6A">
      <w:pPr>
        <w:rPr>
          <w:b/>
          <w:bCs/>
        </w:rPr>
      </w:pPr>
      <w:r>
        <w:rPr>
          <w:b/>
          <w:bCs/>
        </w:rPr>
        <w:t>9</w:t>
      </w:r>
      <w:r w:rsidR="00B17D6A" w:rsidRPr="00B17D6A">
        <w:rPr>
          <w:b/>
          <w:bCs/>
        </w:rPr>
        <w:t>. Transportation (If Applicable)</w:t>
      </w:r>
    </w:p>
    <w:p w14:paraId="5F4B7C81" w14:textId="2039A998" w:rsidR="00B17D6A" w:rsidRPr="00B17D6A" w:rsidRDefault="00B17D6A" w:rsidP="00B17D6A">
      <w:r w:rsidRPr="00B17D6A">
        <w:rPr>
          <w:b/>
          <w:bCs/>
        </w:rPr>
        <w:t>Note:</w:t>
      </w:r>
      <w:r w:rsidRPr="00B17D6A">
        <w:t xml:space="preserve"> </w:t>
      </w:r>
      <w:proofErr w:type="spellStart"/>
      <w:r w:rsidRPr="00B17D6A">
        <w:t>Connect</w:t>
      </w:r>
      <w:r w:rsidR="002E7566">
        <w:t>a</w:t>
      </w:r>
      <w:r w:rsidRPr="00B17D6A">
        <w:t>ll</w:t>
      </w:r>
      <w:proofErr w:type="spellEnd"/>
      <w:r w:rsidRPr="00B17D6A">
        <w:t xml:space="preserve"> Communications Ltd. does not currently operate a transportation program. Should this change, transportation accessibility will be reviewed and addressed in future plans.</w:t>
      </w:r>
    </w:p>
    <w:p w14:paraId="6DF44602" w14:textId="77777777" w:rsidR="00B17D6A" w:rsidRPr="00B17D6A" w:rsidRDefault="001E2806" w:rsidP="00B17D6A">
      <w:r>
        <w:lastRenderedPageBreak/>
        <w:pict w14:anchorId="1779E5F5">
          <v:rect id="_x0000_i1033" style="width:0;height:1.5pt" o:hralign="center" o:hrstd="t" o:hr="t" fillcolor="#a0a0a0" stroked="f"/>
        </w:pict>
      </w:r>
    </w:p>
    <w:p w14:paraId="4F2EBB87" w14:textId="523520A2" w:rsidR="00B17D6A" w:rsidRPr="00B17D6A" w:rsidRDefault="000C6934" w:rsidP="00B17D6A">
      <w:pPr>
        <w:rPr>
          <w:b/>
          <w:bCs/>
        </w:rPr>
      </w:pPr>
      <w:r>
        <w:rPr>
          <w:b/>
          <w:bCs/>
        </w:rPr>
        <w:t>10</w:t>
      </w:r>
      <w:r w:rsidR="00B17D6A" w:rsidRPr="00B17D6A">
        <w:rPr>
          <w:b/>
          <w:bCs/>
        </w:rPr>
        <w:t>. Consultations</w:t>
      </w:r>
    </w:p>
    <w:p w14:paraId="7731F756" w14:textId="5C7FDB60" w:rsidR="000C6934" w:rsidRPr="000C6934" w:rsidRDefault="00326EFF" w:rsidP="000C6934">
      <w:pPr>
        <w:jc w:val="both"/>
      </w:pPr>
      <w:r>
        <w:t>N</w:t>
      </w:r>
      <w:r w:rsidR="000C6934" w:rsidRPr="000C6934">
        <w:t>o individuals self-identified as having a disability during this period, and we did not receive accessibility-related feedback.</w:t>
      </w:r>
    </w:p>
    <w:p w14:paraId="52EA856B" w14:textId="01ECE73E" w:rsidR="000C6934" w:rsidRPr="000C6934" w:rsidRDefault="000C6934" w:rsidP="000C6934">
      <w:pPr>
        <w:jc w:val="both"/>
      </w:pPr>
      <w:r w:rsidRPr="000C6934">
        <w:t xml:space="preserve">We remain committed to ongoing engagement and will continue to seek input from employees, including individuals with disabilities, to inform future progress reports and updates to this plan. </w:t>
      </w:r>
    </w:p>
    <w:p w14:paraId="26F3BDC3" w14:textId="77777777" w:rsidR="00B17D6A" w:rsidRPr="00B17D6A" w:rsidRDefault="001E2806" w:rsidP="00B17D6A">
      <w:r>
        <w:pict w14:anchorId="3A77AF7C">
          <v:rect id="_x0000_i1034" style="width:0;height:1.5pt" o:hralign="center" o:hrstd="t" o:hr="t" fillcolor="#a0a0a0" stroked="f"/>
        </w:pict>
      </w:r>
    </w:p>
    <w:p w14:paraId="6FC3B828" w14:textId="4DA23D46" w:rsidR="00B17D6A" w:rsidRPr="00B17D6A" w:rsidRDefault="00B17D6A" w:rsidP="00B17D6A">
      <w:pPr>
        <w:rPr>
          <w:b/>
          <w:bCs/>
        </w:rPr>
      </w:pPr>
      <w:r w:rsidRPr="00B17D6A">
        <w:rPr>
          <w:b/>
          <w:bCs/>
        </w:rPr>
        <w:t>1</w:t>
      </w:r>
      <w:r w:rsidR="000C6934">
        <w:rPr>
          <w:b/>
          <w:bCs/>
        </w:rPr>
        <w:t>1</w:t>
      </w:r>
      <w:r w:rsidRPr="00B17D6A">
        <w:rPr>
          <w:b/>
          <w:bCs/>
        </w:rPr>
        <w:t>. Feedback Process</w:t>
      </w:r>
    </w:p>
    <w:p w14:paraId="427CB9F6" w14:textId="77777777" w:rsidR="00B17D6A" w:rsidRPr="00B17D6A" w:rsidRDefault="00B17D6A" w:rsidP="000C6934">
      <w:pPr>
        <w:jc w:val="both"/>
      </w:pPr>
      <w:r w:rsidRPr="00B17D6A">
        <w:t>We welcome feedback on this Accessibility Plan and our overall accessibility practices. Feedback can be submitted anonymously or directly to our Accessibility Contact:</w:t>
      </w:r>
    </w:p>
    <w:p w14:paraId="45F6EDB4" w14:textId="45802092" w:rsidR="00B17D6A" w:rsidRPr="00B17D6A" w:rsidRDefault="00B17D6A" w:rsidP="000C6934">
      <w:pPr>
        <w:numPr>
          <w:ilvl w:val="0"/>
          <w:numId w:val="14"/>
        </w:numPr>
        <w:jc w:val="both"/>
      </w:pPr>
      <w:r w:rsidRPr="00B17D6A">
        <w:rPr>
          <w:b/>
          <w:bCs/>
        </w:rPr>
        <w:t>Email:</w:t>
      </w:r>
      <w:r w:rsidRPr="00B17D6A">
        <w:t xml:space="preserve"> </w:t>
      </w:r>
      <w:r w:rsidR="000C6934">
        <w:t>cbrain</w:t>
      </w:r>
      <w:r w:rsidRPr="00B17D6A">
        <w:t>@connectall.ca</w:t>
      </w:r>
    </w:p>
    <w:p w14:paraId="2D09FC57" w14:textId="6B5B1E5E" w:rsidR="00B17D6A" w:rsidRPr="00B17D6A" w:rsidRDefault="00B17D6A" w:rsidP="000C6934">
      <w:pPr>
        <w:numPr>
          <w:ilvl w:val="0"/>
          <w:numId w:val="14"/>
        </w:numPr>
        <w:jc w:val="both"/>
      </w:pPr>
      <w:r w:rsidRPr="00B17D6A">
        <w:rPr>
          <w:b/>
          <w:bCs/>
        </w:rPr>
        <w:t>Phone:</w:t>
      </w:r>
      <w:r w:rsidRPr="00B17D6A">
        <w:t xml:space="preserve"> </w:t>
      </w:r>
      <w:r w:rsidR="000C6934">
        <w:t>(905) 383-2282</w:t>
      </w:r>
    </w:p>
    <w:p w14:paraId="7322694C" w14:textId="0B02D86E" w:rsidR="00B17D6A" w:rsidRPr="00B17D6A" w:rsidRDefault="00B17D6A" w:rsidP="000C6934">
      <w:pPr>
        <w:numPr>
          <w:ilvl w:val="0"/>
          <w:numId w:val="14"/>
        </w:numPr>
        <w:jc w:val="both"/>
      </w:pPr>
      <w:r w:rsidRPr="00B17D6A">
        <w:rPr>
          <w:b/>
          <w:bCs/>
        </w:rPr>
        <w:t>Mail:</w:t>
      </w:r>
      <w:r w:rsidRPr="00B17D6A">
        <w:t xml:space="preserve"> </w:t>
      </w:r>
      <w:proofErr w:type="spellStart"/>
      <w:r w:rsidRPr="00B17D6A">
        <w:t>Connect</w:t>
      </w:r>
      <w:r w:rsidR="001E2806">
        <w:t>a</w:t>
      </w:r>
      <w:r w:rsidRPr="00B17D6A">
        <w:t>ll</w:t>
      </w:r>
      <w:proofErr w:type="spellEnd"/>
      <w:r w:rsidRPr="00B17D6A">
        <w:t xml:space="preserve"> Communications Ltd., </w:t>
      </w:r>
      <w:r w:rsidR="000C6934" w:rsidRPr="009C550B">
        <w:t>2-4707 Christie Drive</w:t>
      </w:r>
      <w:r w:rsidR="000C6934">
        <w:t xml:space="preserve">, </w:t>
      </w:r>
      <w:r w:rsidR="000C6934" w:rsidRPr="009C550B">
        <w:t>Beamsville, Ontario</w:t>
      </w:r>
      <w:r w:rsidR="000C6934">
        <w:t xml:space="preserve">, </w:t>
      </w:r>
      <w:r w:rsidR="000C6934" w:rsidRPr="009C550B">
        <w:t>L3J 0T5 </w:t>
      </w:r>
    </w:p>
    <w:p w14:paraId="0A2E84B2" w14:textId="67FA92FE" w:rsidR="00B17D6A" w:rsidRPr="00B17D6A" w:rsidRDefault="00B17D6A" w:rsidP="000C6934">
      <w:pPr>
        <w:jc w:val="both"/>
      </w:pPr>
      <w:r w:rsidRPr="00B17D6A">
        <w:t xml:space="preserve">Accessible formats and communication supports are available upon request. All feedback will be reviewed and responded to in a timely </w:t>
      </w:r>
      <w:r w:rsidR="000C6934" w:rsidRPr="00B17D6A">
        <w:t>manner and</w:t>
      </w:r>
      <w:r w:rsidRPr="00B17D6A">
        <w:t xml:space="preserve"> incorporated into future progress reports.</w:t>
      </w:r>
    </w:p>
    <w:p w14:paraId="35A54C59" w14:textId="77777777" w:rsidR="00B17D6A" w:rsidRPr="00B17D6A" w:rsidRDefault="001E2806" w:rsidP="00B17D6A">
      <w:r>
        <w:pict w14:anchorId="1C940CD4">
          <v:rect id="_x0000_i1035" style="width:0;height:1.5pt" o:hralign="center" o:hrstd="t" o:hr="t" fillcolor="#a0a0a0" stroked="f"/>
        </w:pict>
      </w:r>
    </w:p>
    <w:p w14:paraId="216EC834" w14:textId="2ADAA6BA" w:rsidR="00B17D6A" w:rsidRPr="00B17D6A" w:rsidRDefault="00B17D6A" w:rsidP="00B17D6A">
      <w:pPr>
        <w:rPr>
          <w:b/>
          <w:bCs/>
        </w:rPr>
      </w:pPr>
      <w:r w:rsidRPr="00B17D6A">
        <w:rPr>
          <w:b/>
          <w:bCs/>
        </w:rPr>
        <w:t>1</w:t>
      </w:r>
      <w:r w:rsidR="000C6934">
        <w:rPr>
          <w:b/>
          <w:bCs/>
        </w:rPr>
        <w:t>2</w:t>
      </w:r>
      <w:r w:rsidRPr="00B17D6A">
        <w:rPr>
          <w:b/>
          <w:bCs/>
        </w:rPr>
        <w:t>. Review and Progress Reporting</w:t>
      </w:r>
    </w:p>
    <w:p w14:paraId="32032C83" w14:textId="77777777" w:rsidR="00B17D6A" w:rsidRPr="00B17D6A" w:rsidRDefault="00B17D6A" w:rsidP="00B17D6A">
      <w:pPr>
        <w:numPr>
          <w:ilvl w:val="0"/>
          <w:numId w:val="15"/>
        </w:numPr>
      </w:pPr>
      <w:r w:rsidRPr="00B17D6A">
        <w:t>This plan is effective from June 1, 2024, to May 31, 2027.</w:t>
      </w:r>
    </w:p>
    <w:p w14:paraId="1C7A4A07" w14:textId="77777777" w:rsidR="001E3F21" w:rsidRDefault="001E3F21"/>
    <w:sectPr w:rsidR="001E3F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1AE2" w14:textId="77777777" w:rsidR="00652942" w:rsidRDefault="00652942" w:rsidP="009C550B">
      <w:pPr>
        <w:spacing w:after="0" w:line="240" w:lineRule="auto"/>
      </w:pPr>
      <w:r>
        <w:separator/>
      </w:r>
    </w:p>
  </w:endnote>
  <w:endnote w:type="continuationSeparator" w:id="0">
    <w:p w14:paraId="76099C20" w14:textId="77777777" w:rsidR="00652942" w:rsidRDefault="00652942" w:rsidP="009C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7F35" w14:textId="77777777" w:rsidR="00652942" w:rsidRDefault="00652942" w:rsidP="009C550B">
      <w:pPr>
        <w:spacing w:after="0" w:line="240" w:lineRule="auto"/>
      </w:pPr>
      <w:r>
        <w:separator/>
      </w:r>
    </w:p>
  </w:footnote>
  <w:footnote w:type="continuationSeparator" w:id="0">
    <w:p w14:paraId="231160BE" w14:textId="77777777" w:rsidR="00652942" w:rsidRDefault="00652942" w:rsidP="009C5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1984"/>
    <w:multiLevelType w:val="multilevel"/>
    <w:tmpl w:val="49C0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B7C75"/>
    <w:multiLevelType w:val="multilevel"/>
    <w:tmpl w:val="E404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3194E"/>
    <w:multiLevelType w:val="multilevel"/>
    <w:tmpl w:val="0506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20C5D"/>
    <w:multiLevelType w:val="multilevel"/>
    <w:tmpl w:val="F3A0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B394A"/>
    <w:multiLevelType w:val="multilevel"/>
    <w:tmpl w:val="0F2A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F5FF0"/>
    <w:multiLevelType w:val="multilevel"/>
    <w:tmpl w:val="789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250D4"/>
    <w:multiLevelType w:val="multilevel"/>
    <w:tmpl w:val="22D4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E66F8"/>
    <w:multiLevelType w:val="multilevel"/>
    <w:tmpl w:val="F5E8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14476"/>
    <w:multiLevelType w:val="multilevel"/>
    <w:tmpl w:val="2D60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409BF"/>
    <w:multiLevelType w:val="multilevel"/>
    <w:tmpl w:val="4B5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66C36"/>
    <w:multiLevelType w:val="multilevel"/>
    <w:tmpl w:val="63F2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55E2E"/>
    <w:multiLevelType w:val="multilevel"/>
    <w:tmpl w:val="9424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60003"/>
    <w:multiLevelType w:val="multilevel"/>
    <w:tmpl w:val="35C2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305880"/>
    <w:multiLevelType w:val="multilevel"/>
    <w:tmpl w:val="04C8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A283F"/>
    <w:multiLevelType w:val="multilevel"/>
    <w:tmpl w:val="49EE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75775E"/>
    <w:multiLevelType w:val="multilevel"/>
    <w:tmpl w:val="403A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859977">
    <w:abstractNumId w:val="7"/>
  </w:num>
  <w:num w:numId="2" w16cid:durableId="986663796">
    <w:abstractNumId w:val="1"/>
  </w:num>
  <w:num w:numId="3" w16cid:durableId="1752849176">
    <w:abstractNumId w:val="9"/>
  </w:num>
  <w:num w:numId="4" w16cid:durableId="1456102208">
    <w:abstractNumId w:val="15"/>
  </w:num>
  <w:num w:numId="5" w16cid:durableId="1282147799">
    <w:abstractNumId w:val="11"/>
  </w:num>
  <w:num w:numId="6" w16cid:durableId="900335402">
    <w:abstractNumId w:val="2"/>
  </w:num>
  <w:num w:numId="7" w16cid:durableId="423301209">
    <w:abstractNumId w:val="13"/>
  </w:num>
  <w:num w:numId="8" w16cid:durableId="1182159997">
    <w:abstractNumId w:val="6"/>
  </w:num>
  <w:num w:numId="9" w16cid:durableId="1676960285">
    <w:abstractNumId w:val="0"/>
  </w:num>
  <w:num w:numId="10" w16cid:durableId="512306447">
    <w:abstractNumId w:val="3"/>
  </w:num>
  <w:num w:numId="11" w16cid:durableId="2019773529">
    <w:abstractNumId w:val="10"/>
  </w:num>
  <w:num w:numId="12" w16cid:durableId="826942578">
    <w:abstractNumId w:val="5"/>
  </w:num>
  <w:num w:numId="13" w16cid:durableId="2074817932">
    <w:abstractNumId w:val="8"/>
  </w:num>
  <w:num w:numId="14" w16cid:durableId="988632735">
    <w:abstractNumId w:val="12"/>
  </w:num>
  <w:num w:numId="15" w16cid:durableId="774132875">
    <w:abstractNumId w:val="4"/>
  </w:num>
  <w:num w:numId="16" w16cid:durableId="430515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6A"/>
    <w:rsid w:val="00007BC2"/>
    <w:rsid w:val="000468B7"/>
    <w:rsid w:val="000C6934"/>
    <w:rsid w:val="001612A9"/>
    <w:rsid w:val="001E2806"/>
    <w:rsid w:val="001E3F21"/>
    <w:rsid w:val="002E7566"/>
    <w:rsid w:val="00326EFF"/>
    <w:rsid w:val="004E3175"/>
    <w:rsid w:val="00523851"/>
    <w:rsid w:val="00652942"/>
    <w:rsid w:val="006C663F"/>
    <w:rsid w:val="00746BEF"/>
    <w:rsid w:val="007A038F"/>
    <w:rsid w:val="008A2C76"/>
    <w:rsid w:val="009B1BA2"/>
    <w:rsid w:val="009C550B"/>
    <w:rsid w:val="00A524EA"/>
    <w:rsid w:val="00B17D6A"/>
    <w:rsid w:val="00BF1801"/>
    <w:rsid w:val="00D012BC"/>
    <w:rsid w:val="00D34897"/>
    <w:rsid w:val="00DC0706"/>
    <w:rsid w:val="00F0210B"/>
    <w:rsid w:val="00FB5F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4C0B61A"/>
  <w15:chartTrackingRefBased/>
  <w15:docId w15:val="{6DA4641F-2336-4219-9588-3472150D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D6A"/>
    <w:rPr>
      <w:rFonts w:eastAsiaTheme="majorEastAsia" w:cstheme="majorBidi"/>
      <w:color w:val="272727" w:themeColor="text1" w:themeTint="D8"/>
    </w:rPr>
  </w:style>
  <w:style w:type="paragraph" w:styleId="Title">
    <w:name w:val="Title"/>
    <w:basedOn w:val="Normal"/>
    <w:next w:val="Normal"/>
    <w:link w:val="TitleChar"/>
    <w:uiPriority w:val="10"/>
    <w:qFormat/>
    <w:rsid w:val="00B17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D6A"/>
    <w:pPr>
      <w:spacing w:before="160"/>
      <w:jc w:val="center"/>
    </w:pPr>
    <w:rPr>
      <w:i/>
      <w:iCs/>
      <w:color w:val="404040" w:themeColor="text1" w:themeTint="BF"/>
    </w:rPr>
  </w:style>
  <w:style w:type="character" w:customStyle="1" w:styleId="QuoteChar">
    <w:name w:val="Quote Char"/>
    <w:basedOn w:val="DefaultParagraphFont"/>
    <w:link w:val="Quote"/>
    <w:uiPriority w:val="29"/>
    <w:rsid w:val="00B17D6A"/>
    <w:rPr>
      <w:i/>
      <w:iCs/>
      <w:color w:val="404040" w:themeColor="text1" w:themeTint="BF"/>
    </w:rPr>
  </w:style>
  <w:style w:type="paragraph" w:styleId="ListParagraph">
    <w:name w:val="List Paragraph"/>
    <w:basedOn w:val="Normal"/>
    <w:uiPriority w:val="34"/>
    <w:qFormat/>
    <w:rsid w:val="00B17D6A"/>
    <w:pPr>
      <w:ind w:left="720"/>
      <w:contextualSpacing/>
    </w:pPr>
  </w:style>
  <w:style w:type="character" w:styleId="IntenseEmphasis">
    <w:name w:val="Intense Emphasis"/>
    <w:basedOn w:val="DefaultParagraphFont"/>
    <w:uiPriority w:val="21"/>
    <w:qFormat/>
    <w:rsid w:val="00B17D6A"/>
    <w:rPr>
      <w:i/>
      <w:iCs/>
      <w:color w:val="0F4761" w:themeColor="accent1" w:themeShade="BF"/>
    </w:rPr>
  </w:style>
  <w:style w:type="paragraph" w:styleId="IntenseQuote">
    <w:name w:val="Intense Quote"/>
    <w:basedOn w:val="Normal"/>
    <w:next w:val="Normal"/>
    <w:link w:val="IntenseQuoteChar"/>
    <w:uiPriority w:val="30"/>
    <w:qFormat/>
    <w:rsid w:val="00B17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D6A"/>
    <w:rPr>
      <w:i/>
      <w:iCs/>
      <w:color w:val="0F4761" w:themeColor="accent1" w:themeShade="BF"/>
    </w:rPr>
  </w:style>
  <w:style w:type="character" w:styleId="IntenseReference">
    <w:name w:val="Intense Reference"/>
    <w:basedOn w:val="DefaultParagraphFont"/>
    <w:uiPriority w:val="32"/>
    <w:qFormat/>
    <w:rsid w:val="00B17D6A"/>
    <w:rPr>
      <w:b/>
      <w:bCs/>
      <w:smallCaps/>
      <w:color w:val="0F4761" w:themeColor="accent1" w:themeShade="BF"/>
      <w:spacing w:val="5"/>
    </w:rPr>
  </w:style>
  <w:style w:type="paragraph" w:styleId="Header">
    <w:name w:val="header"/>
    <w:basedOn w:val="Normal"/>
    <w:link w:val="HeaderChar"/>
    <w:uiPriority w:val="99"/>
    <w:unhideWhenUsed/>
    <w:rsid w:val="009C5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50B"/>
  </w:style>
  <w:style w:type="paragraph" w:styleId="Footer">
    <w:name w:val="footer"/>
    <w:basedOn w:val="Normal"/>
    <w:link w:val="FooterChar"/>
    <w:uiPriority w:val="99"/>
    <w:unhideWhenUsed/>
    <w:rsid w:val="009C5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52584">
      <w:bodyDiv w:val="1"/>
      <w:marLeft w:val="0"/>
      <w:marRight w:val="0"/>
      <w:marTop w:val="0"/>
      <w:marBottom w:val="0"/>
      <w:divBdr>
        <w:top w:val="none" w:sz="0" w:space="0" w:color="auto"/>
        <w:left w:val="none" w:sz="0" w:space="0" w:color="auto"/>
        <w:bottom w:val="none" w:sz="0" w:space="0" w:color="auto"/>
        <w:right w:val="none" w:sz="0" w:space="0" w:color="auto"/>
      </w:divBdr>
    </w:div>
    <w:div w:id="604458406">
      <w:bodyDiv w:val="1"/>
      <w:marLeft w:val="0"/>
      <w:marRight w:val="0"/>
      <w:marTop w:val="0"/>
      <w:marBottom w:val="0"/>
      <w:divBdr>
        <w:top w:val="none" w:sz="0" w:space="0" w:color="auto"/>
        <w:left w:val="none" w:sz="0" w:space="0" w:color="auto"/>
        <w:bottom w:val="none" w:sz="0" w:space="0" w:color="auto"/>
        <w:right w:val="none" w:sz="0" w:space="0" w:color="auto"/>
      </w:divBdr>
    </w:div>
    <w:div w:id="971593141">
      <w:bodyDiv w:val="1"/>
      <w:marLeft w:val="0"/>
      <w:marRight w:val="0"/>
      <w:marTop w:val="0"/>
      <w:marBottom w:val="0"/>
      <w:divBdr>
        <w:top w:val="none" w:sz="0" w:space="0" w:color="auto"/>
        <w:left w:val="none" w:sz="0" w:space="0" w:color="auto"/>
        <w:bottom w:val="none" w:sz="0" w:space="0" w:color="auto"/>
        <w:right w:val="none" w:sz="0" w:space="0" w:color="auto"/>
      </w:divBdr>
    </w:div>
    <w:div w:id="992493428">
      <w:bodyDiv w:val="1"/>
      <w:marLeft w:val="0"/>
      <w:marRight w:val="0"/>
      <w:marTop w:val="0"/>
      <w:marBottom w:val="0"/>
      <w:divBdr>
        <w:top w:val="none" w:sz="0" w:space="0" w:color="auto"/>
        <w:left w:val="none" w:sz="0" w:space="0" w:color="auto"/>
        <w:bottom w:val="none" w:sz="0" w:space="0" w:color="auto"/>
        <w:right w:val="none" w:sz="0" w:space="0" w:color="auto"/>
      </w:divBdr>
    </w:div>
    <w:div w:id="1386179506">
      <w:bodyDiv w:val="1"/>
      <w:marLeft w:val="0"/>
      <w:marRight w:val="0"/>
      <w:marTop w:val="0"/>
      <w:marBottom w:val="0"/>
      <w:divBdr>
        <w:top w:val="none" w:sz="0" w:space="0" w:color="auto"/>
        <w:left w:val="none" w:sz="0" w:space="0" w:color="auto"/>
        <w:bottom w:val="none" w:sz="0" w:space="0" w:color="auto"/>
        <w:right w:val="none" w:sz="0" w:space="0" w:color="auto"/>
      </w:divBdr>
    </w:div>
    <w:div w:id="1627278404">
      <w:bodyDiv w:val="1"/>
      <w:marLeft w:val="0"/>
      <w:marRight w:val="0"/>
      <w:marTop w:val="0"/>
      <w:marBottom w:val="0"/>
      <w:divBdr>
        <w:top w:val="none" w:sz="0" w:space="0" w:color="auto"/>
        <w:left w:val="none" w:sz="0" w:space="0" w:color="auto"/>
        <w:bottom w:val="none" w:sz="0" w:space="0" w:color="auto"/>
        <w:right w:val="none" w:sz="0" w:space="0" w:color="auto"/>
      </w:divBdr>
    </w:div>
    <w:div w:id="1736928888">
      <w:bodyDiv w:val="1"/>
      <w:marLeft w:val="0"/>
      <w:marRight w:val="0"/>
      <w:marTop w:val="0"/>
      <w:marBottom w:val="0"/>
      <w:divBdr>
        <w:top w:val="none" w:sz="0" w:space="0" w:color="auto"/>
        <w:left w:val="none" w:sz="0" w:space="0" w:color="auto"/>
        <w:bottom w:val="none" w:sz="0" w:space="0" w:color="auto"/>
        <w:right w:val="none" w:sz="0" w:space="0" w:color="auto"/>
      </w:divBdr>
    </w:div>
    <w:div w:id="1862428854">
      <w:bodyDiv w:val="1"/>
      <w:marLeft w:val="0"/>
      <w:marRight w:val="0"/>
      <w:marTop w:val="0"/>
      <w:marBottom w:val="0"/>
      <w:divBdr>
        <w:top w:val="none" w:sz="0" w:space="0" w:color="auto"/>
        <w:left w:val="none" w:sz="0" w:space="0" w:color="auto"/>
        <w:bottom w:val="none" w:sz="0" w:space="0" w:color="auto"/>
        <w:right w:val="none" w:sz="0" w:space="0" w:color="auto"/>
      </w:divBdr>
    </w:div>
    <w:div w:id="2090497915">
      <w:bodyDiv w:val="1"/>
      <w:marLeft w:val="0"/>
      <w:marRight w:val="0"/>
      <w:marTop w:val="0"/>
      <w:marBottom w:val="0"/>
      <w:divBdr>
        <w:top w:val="none" w:sz="0" w:space="0" w:color="auto"/>
        <w:left w:val="none" w:sz="0" w:space="0" w:color="auto"/>
        <w:bottom w:val="none" w:sz="0" w:space="0" w:color="auto"/>
        <w:right w:val="none" w:sz="0" w:space="0" w:color="auto"/>
      </w:divBdr>
    </w:div>
    <w:div w:id="209061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Goobie</dc:creator>
  <cp:keywords/>
  <dc:description/>
  <cp:lastModifiedBy>CORY BRAIN</cp:lastModifiedBy>
  <cp:revision>14</cp:revision>
  <dcterms:created xsi:type="dcterms:W3CDTF">2025-05-15T16:04:00Z</dcterms:created>
  <dcterms:modified xsi:type="dcterms:W3CDTF">2025-05-26T16:47:00Z</dcterms:modified>
</cp:coreProperties>
</file>